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09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PLANO DE CURSO/OFICINA – MODELO BÁSICO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13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CURSO/OFICINA: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(faça um resumo do conteúdo do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objetivos gerais e específicos de seu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PÚBLICO ALVO: </w:t>
            </w:r>
            <w:r w:rsidDel="00000000" w:rsidR="00000000" w:rsidRPr="00000000">
              <w:rPr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FAIXA ETÁRIA: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PRÉ–REQUISITOS PARA INSCRIÇÃO: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DE TURMAS: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DE PARTICIPANTES POR TURMA: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METODOLOGIA: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métodos e técnicas utilizados em seu curso/oficina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RECURSOS DIDÁTICOS: </w:t>
            </w:r>
            <w:r w:rsidDel="00000000" w:rsidR="00000000" w:rsidRPr="00000000">
              <w:rPr>
                <w:color w:val="ff0000"/>
                <w:rtl w:val="0"/>
              </w:rPr>
              <w:t xml:space="preserve">(indique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os equipamentos ou materiais que serão utilizados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PERIODICIDADE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rtl w:val="0"/>
              </w:rPr>
              <w:t xml:space="preserve">(indique a duração do curso/oficina: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HORÁRIA: </w:t>
            </w:r>
            <w:r w:rsidDel="00000000" w:rsidR="00000000" w:rsidRPr="00000000">
              <w:rPr>
                <w:color w:val="ff0000"/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CONTEÚDO: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assuntos que serão trabalhados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AVALIAÇÃO: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color w:val="ff0000"/>
                <w:rtl w:val="0"/>
              </w:rPr>
              <w:t xml:space="preserve">(descreva a forma de avaliação do curso/oficina, indicando como os professores/oficineiros avaliarão os participantes).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rtl w:val="0"/>
              </w:rPr>
              <w:t xml:space="preserve">(descreva a forma como os participantes avaliarão o curso/oficina, opinando sobre os instrutores, material didático, organização da ação formativa, instalações, dentre outros).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CERTIFICAÇÃO: </w:t>
            </w:r>
            <w:r w:rsidDel="00000000" w:rsidR="00000000" w:rsidRPr="00000000">
              <w:rPr>
                <w:color w:val="ff0000"/>
                <w:rtl w:val="0"/>
              </w:rPr>
              <w:t xml:space="preserve">(indique quais os critérios para recebimento dos certificados).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color w:val="ff0000"/>
                <w:rtl w:val="0"/>
              </w:rPr>
              <w:t xml:space="preserve">(se for o caso).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REFERÊNCIAS: </w:t>
            </w:r>
            <w:r w:rsidDel="00000000" w:rsidR="00000000" w:rsidRPr="00000000">
              <w:rPr>
                <w:color w:val="ff0000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ind w:left="425" w:hanging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right="133.937007874016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Observação: Como modelo básico, todos os campos deste formulário deverão ser preenchidos, no entanto, o proponente poderá acrescentar outras informações que julgar necessárias.</w:t>
      </w:r>
    </w:p>
    <w:sectPr>
      <w:headerReference r:id="rId7" w:type="default"/>
      <w:footerReference r:id="rId8" w:type="default"/>
      <w:pgSz w:h="16838" w:w="11906" w:orient="portrait"/>
      <w:pgMar w:bottom="1133.8582677165355" w:top="1417.3228346456694" w:left="1133.8582677165355" w:right="1133.8582677165355" w:header="623.6220472440946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838200</wp:posOffset>
          </wp:positionH>
          <wp:positionV relativeFrom="paragraph">
            <wp:posOffset>114300</wp:posOffset>
          </wp:positionV>
          <wp:extent cx="4126375" cy="59055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637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5np4za5o816v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3143250</wp:posOffset>
          </wp:positionH>
          <wp:positionV relativeFrom="paragraph">
            <wp:posOffset>-271462</wp:posOffset>
          </wp:positionV>
          <wp:extent cx="819150" cy="8191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2143125</wp:posOffset>
          </wp:positionH>
          <wp:positionV relativeFrom="paragraph">
            <wp:posOffset>-242887</wp:posOffset>
          </wp:positionV>
          <wp:extent cx="678264" cy="7715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264" cy="771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I39soiTGrsnXkMokV3VpcRa3fg==">CgMxLjAyDmguNW5wNHphNW84MTZ2OAByITFCUUhYdFZSX3Zwd2tHOUQtcEwwZ2RGYlJ0cjlFNnpYdg==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